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left"/>
        <w:rPr/>
      </w:pPr>
      <w:r>
        <w:rPr/>
      </w:r>
    </w:p>
    <w:p>
      <w:pPr>
        <w:pStyle w:val="Style11"/>
        <w:bidi w:val="0"/>
        <w:spacing w:lineRule="auto" w:line="288" w:before="240" w:after="0"/>
        <w:jc w:val="center"/>
        <w:rPr>
          <w:rFonts w:ascii="Times New Roman" w:hAnsi="Times New Roman"/>
          <w:sz w:val="28"/>
          <w:szCs w:val="28"/>
        </w:rPr>
      </w:pPr>
      <w:bookmarkStart w:id="0" w:name="docs-internal-guid-d6bcec5c-7fff-09b2-e0"/>
      <w:bookmarkEnd w:id="0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>ВОПРОСЫ</w:t>
      </w:r>
    </w:p>
    <w:p>
      <w:pPr>
        <w:pStyle w:val="Style11"/>
        <w:shd w:val="clear" w:fill="FFFFFF"/>
        <w:bidi w:val="0"/>
        <w:spacing w:lineRule="auto" w:line="288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>для кандидатского экзамена по специальности</w:t>
      </w:r>
    </w:p>
    <w:p>
      <w:pPr>
        <w:pStyle w:val="Style11"/>
        <w:shd w:val="clear" w:fill="FFFFFF"/>
        <w:bidi w:val="0"/>
        <w:spacing w:lineRule="auto" w:line="288" w:before="0" w:after="0"/>
        <w:jc w:val="center"/>
        <w:rPr/>
      </w:pPr>
      <w:hyperlink r:id="rId2">
        <w:r>
          <w:rPr>
            <w:rFonts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262626"/>
            <w:sz w:val="28"/>
            <w:szCs w:val="28"/>
            <w:u w:val="none"/>
            <w:effect w:val="none"/>
            <w:shd w:fill="auto" w:val="clear"/>
          </w:rPr>
          <w:t>19.00.05</w:t>
        </w:r>
      </w:hyperlink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>Социальная психология</w:t>
      </w:r>
    </w:p>
    <w:p>
      <w:pPr>
        <w:pStyle w:val="Style11"/>
        <w:shd w:val="clear" w:fill="FFFFFF"/>
        <w:bidi w:val="0"/>
        <w:spacing w:lineRule="auto" w:line="288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1"/>
        <w:numPr>
          <w:ilvl w:val="0"/>
          <w:numId w:val="1"/>
        </w:numPr>
        <w:shd w:val="clear" w:fill="FFFFFF"/>
        <w:tabs>
          <w:tab w:val="clear" w:pos="720"/>
          <w:tab w:val="left" w:pos="0" w:leader="none"/>
        </w:tabs>
        <w:bidi w:val="0"/>
        <w:spacing w:lineRule="auto" w:line="288" w:before="0"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>Общие характеристики предмета и место социальной психологии в системе научного знания.</w:t>
      </w:r>
    </w:p>
    <w:p>
      <w:pPr>
        <w:pStyle w:val="Style11"/>
        <w:numPr>
          <w:ilvl w:val="0"/>
          <w:numId w:val="1"/>
        </w:numPr>
        <w:shd w:val="clear" w:fill="FFFFFF"/>
        <w:tabs>
          <w:tab w:val="clear" w:pos="720"/>
          <w:tab w:val="left" w:pos="0" w:leader="none"/>
        </w:tabs>
        <w:bidi w:val="0"/>
        <w:spacing w:lineRule="auto" w:line="288" w:before="0"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>Закономерности общения и взаимодействия людей.</w:t>
      </w:r>
    </w:p>
    <w:p>
      <w:pPr>
        <w:pStyle w:val="Style11"/>
        <w:numPr>
          <w:ilvl w:val="0"/>
          <w:numId w:val="1"/>
        </w:numPr>
        <w:shd w:val="clear" w:fill="FFFFFF"/>
        <w:tabs>
          <w:tab w:val="clear" w:pos="720"/>
          <w:tab w:val="left" w:pos="0" w:leader="none"/>
        </w:tabs>
        <w:bidi w:val="0"/>
        <w:spacing w:lineRule="auto" w:line="288" w:before="0"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>Коммуникативная сторона общения (специфика человеческой коммуникации; виды коммуникации; средства: вербальная и невербальная коммуникация; эффективность коммуникативного процесса; особенности массовой коммуникации);</w:t>
      </w:r>
    </w:p>
    <w:p>
      <w:pPr>
        <w:pStyle w:val="Style11"/>
        <w:numPr>
          <w:ilvl w:val="0"/>
          <w:numId w:val="1"/>
        </w:numPr>
        <w:shd w:val="clear" w:fill="FFFFFF"/>
        <w:tabs>
          <w:tab w:val="clear" w:pos="720"/>
          <w:tab w:val="left" w:pos="0" w:leader="none"/>
        </w:tabs>
        <w:bidi w:val="0"/>
        <w:spacing w:lineRule="auto" w:line="288" w:before="0"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>Интерактивная сторона общения (психологические характеристики</w:t>
      </w:r>
    </w:p>
    <w:p>
      <w:pPr>
        <w:pStyle w:val="Style11"/>
        <w:shd w:val="clear" w:fill="FFFFFF"/>
        <w:bidi w:val="0"/>
        <w:spacing w:lineRule="auto" w:line="288" w:before="0" w:after="0"/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>совместной деятельности и ее различных форм; конкуренция и кооперация как основные типы интеракции);</w:t>
      </w:r>
    </w:p>
    <w:p>
      <w:pPr>
        <w:pStyle w:val="Style11"/>
        <w:numPr>
          <w:ilvl w:val="0"/>
          <w:numId w:val="2"/>
        </w:numPr>
        <w:shd w:val="clear" w:fill="FFFFFF"/>
        <w:tabs>
          <w:tab w:val="clear" w:pos="720"/>
          <w:tab w:val="left" w:pos="0" w:leader="none"/>
        </w:tabs>
        <w:bidi w:val="0"/>
        <w:spacing w:lineRule="auto" w:line="288" w:before="0"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>Перцептивная сторона общения (общая схема социально-перцептивных процессов; механизмы и эффекты; атрибутивные процессы; проблемы социального восприятия).</w:t>
      </w:r>
    </w:p>
    <w:p>
      <w:pPr>
        <w:pStyle w:val="Style11"/>
        <w:numPr>
          <w:ilvl w:val="0"/>
          <w:numId w:val="2"/>
        </w:numPr>
        <w:shd w:val="clear" w:fill="FFFFFF"/>
        <w:tabs>
          <w:tab w:val="clear" w:pos="720"/>
          <w:tab w:val="left" w:pos="0" w:leader="none"/>
        </w:tabs>
        <w:bidi w:val="0"/>
        <w:spacing w:lineRule="auto" w:line="288" w:before="0"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>Социальная психология групп: группа как предмет исследования социальной психологии; классификация групп.</w:t>
      </w:r>
    </w:p>
    <w:p>
      <w:pPr>
        <w:pStyle w:val="Style11"/>
        <w:numPr>
          <w:ilvl w:val="0"/>
          <w:numId w:val="2"/>
        </w:numPr>
        <w:shd w:val="clear" w:fill="FFFFFF"/>
        <w:tabs>
          <w:tab w:val="clear" w:pos="720"/>
          <w:tab w:val="left" w:pos="0" w:leader="none"/>
        </w:tabs>
        <w:bidi w:val="0"/>
        <w:spacing w:lineRule="auto" w:line="288" w:before="0"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>Малые группы («границы»; признаки; «групповая динамика»: процессы формирования, сплоченности, лидерства, групповых решений, эффективности).</w:t>
      </w:r>
    </w:p>
    <w:p>
      <w:pPr>
        <w:pStyle w:val="Style11"/>
        <w:numPr>
          <w:ilvl w:val="0"/>
          <w:numId w:val="2"/>
        </w:numPr>
        <w:shd w:val="clear" w:fill="FFFFFF"/>
        <w:tabs>
          <w:tab w:val="clear" w:pos="720"/>
          <w:tab w:val="left" w:pos="0" w:leader="none"/>
        </w:tabs>
        <w:bidi w:val="0"/>
        <w:spacing w:lineRule="auto" w:line="288" w:before="0"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>Развитие групп – психологическая теория коллектива (современные теории командообразования).</w:t>
      </w:r>
    </w:p>
    <w:p>
      <w:pPr>
        <w:pStyle w:val="Style11"/>
        <w:numPr>
          <w:ilvl w:val="0"/>
          <w:numId w:val="2"/>
        </w:numPr>
        <w:shd w:val="clear" w:fill="FFFFFF"/>
        <w:tabs>
          <w:tab w:val="clear" w:pos="720"/>
          <w:tab w:val="left" w:pos="0" w:leader="none"/>
        </w:tabs>
        <w:bidi w:val="0"/>
        <w:spacing w:lineRule="auto" w:line="288" w:before="0"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>Психология межгрупповых отношений (механизмы межгруппового</w:t>
      </w:r>
    </w:p>
    <w:p>
      <w:pPr>
        <w:pStyle w:val="Style11"/>
        <w:shd w:val="clear" w:fill="FFFFFF"/>
        <w:bidi w:val="0"/>
        <w:spacing w:lineRule="auto" w:line="288" w:before="0" w:after="0"/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>восприятия; эффекты внутригруппового фаворитизма и межгрупповой дискриминации).</w:t>
      </w:r>
    </w:p>
    <w:p>
      <w:pPr>
        <w:pStyle w:val="Style11"/>
        <w:numPr>
          <w:ilvl w:val="0"/>
          <w:numId w:val="3"/>
        </w:numPr>
        <w:shd w:val="clear" w:fill="FFFFFF"/>
        <w:tabs>
          <w:tab w:val="clear" w:pos="720"/>
          <w:tab w:val="left" w:pos="0" w:leader="none"/>
        </w:tabs>
        <w:bidi w:val="0"/>
        <w:spacing w:lineRule="auto" w:line="288" w:before="0"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>Социальная психология личности: специфика социально-психологического подхода к пониманию личности.</w:t>
      </w:r>
    </w:p>
    <w:p>
      <w:pPr>
        <w:pStyle w:val="Style11"/>
        <w:numPr>
          <w:ilvl w:val="0"/>
          <w:numId w:val="3"/>
        </w:numPr>
        <w:shd w:val="clear" w:fill="FFFFFF"/>
        <w:tabs>
          <w:tab w:val="clear" w:pos="720"/>
          <w:tab w:val="left" w:pos="0" w:leader="none"/>
        </w:tabs>
        <w:bidi w:val="0"/>
        <w:spacing w:lineRule="auto" w:line="288" w:before="0"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>Я-концепция как результат социального развития личности; социальная и личностная идентичность и жизненное самоопределение.</w:t>
      </w:r>
    </w:p>
    <w:p>
      <w:pPr>
        <w:pStyle w:val="Style11"/>
        <w:numPr>
          <w:ilvl w:val="0"/>
          <w:numId w:val="3"/>
        </w:numPr>
        <w:shd w:val="clear" w:fill="FFFFFF"/>
        <w:tabs>
          <w:tab w:val="clear" w:pos="720"/>
          <w:tab w:val="left" w:pos="0" w:leader="none"/>
        </w:tabs>
        <w:bidi w:val="0"/>
        <w:spacing w:lineRule="auto" w:line="288" w:before="0"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>Социально-психологические качества личности; перцептивные механизмы социального взаимодействия личности: перцептивная защита, эффект «ожиданий», феномен когнитивной сложности;</w:t>
      </w:r>
    </w:p>
    <w:p>
      <w:pPr>
        <w:pStyle w:val="Style11"/>
        <w:numPr>
          <w:ilvl w:val="0"/>
          <w:numId w:val="3"/>
        </w:numPr>
        <w:shd w:val="clear" w:fill="FFFFFF"/>
        <w:tabs>
          <w:tab w:val="clear" w:pos="720"/>
          <w:tab w:val="left" w:pos="0" w:leader="none"/>
        </w:tabs>
        <w:bidi w:val="0"/>
        <w:spacing w:lineRule="auto" w:line="288" w:before="0"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>Личностные и ситуативные детерминанты социального поведения.</w:t>
      </w:r>
    </w:p>
    <w:p>
      <w:pPr>
        <w:pStyle w:val="Style11"/>
        <w:numPr>
          <w:ilvl w:val="0"/>
          <w:numId w:val="3"/>
        </w:numPr>
        <w:shd w:val="clear" w:fill="FFFFFF"/>
        <w:tabs>
          <w:tab w:val="clear" w:pos="720"/>
          <w:tab w:val="left" w:pos="0" w:leader="none"/>
        </w:tabs>
        <w:bidi w:val="0"/>
        <w:spacing w:lineRule="auto" w:line="288" w:before="0"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>Ситуационный подход в социально-психологической диагностике.</w:t>
      </w:r>
    </w:p>
    <w:p>
      <w:pPr>
        <w:pStyle w:val="Style11"/>
        <w:numPr>
          <w:ilvl w:val="0"/>
          <w:numId w:val="3"/>
        </w:numPr>
        <w:shd w:val="clear" w:fill="FFFFFF"/>
        <w:tabs>
          <w:tab w:val="clear" w:pos="720"/>
          <w:tab w:val="left" w:pos="0" w:leader="none"/>
        </w:tabs>
        <w:bidi w:val="0"/>
        <w:spacing w:lineRule="auto" w:line="288" w:before="0"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>Онтологический подход в изучении социально-психологических явлений.</w:t>
      </w:r>
    </w:p>
    <w:p>
      <w:pPr>
        <w:pStyle w:val="Style11"/>
        <w:numPr>
          <w:ilvl w:val="0"/>
          <w:numId w:val="3"/>
        </w:numPr>
        <w:shd w:val="clear" w:fill="FFFFFF"/>
        <w:tabs>
          <w:tab w:val="clear" w:pos="720"/>
          <w:tab w:val="left" w:pos="0" w:leader="none"/>
        </w:tabs>
        <w:bidi w:val="0"/>
        <w:spacing w:lineRule="auto" w:line="288" w:before="0"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62626"/>
          <w:sz w:val="28"/>
          <w:szCs w:val="28"/>
          <w:u w:val="none"/>
          <w:effect w:val="none"/>
          <w:shd w:fill="auto" w:val="clear"/>
        </w:rPr>
        <w:t>Программа эмпирического исследования. Цель, задачи, объект, предмет, гипотеза, выборка исследования.</w:t>
      </w:r>
    </w:p>
    <w:p>
      <w:pPr>
        <w:pStyle w:val="Style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br/>
      </w:r>
    </w:p>
    <w:p>
      <w:pPr>
        <w:pStyle w:val="Style11"/>
        <w:bidi w:val="0"/>
        <w:spacing w:lineRule="auto" w:line="288" w:before="240" w:after="0"/>
        <w:ind w:left="0" w:right="0" w:firstLine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Кандидатский максимум (вопросы по диссертации)</w:t>
      </w:r>
    </w:p>
    <w:p>
      <w:pPr>
        <w:pStyle w:val="Style11"/>
        <w:numPr>
          <w:ilvl w:val="0"/>
          <w:numId w:val="4"/>
        </w:numPr>
        <w:tabs>
          <w:tab w:val="clear" w:pos="720"/>
          <w:tab w:val="left" w:pos="0" w:leader="none"/>
        </w:tabs>
        <w:bidi w:val="0"/>
        <w:spacing w:lineRule="auto" w:line="331" w:before="240"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8"/>
          <w:szCs w:val="28"/>
          <w:u w:val="none"/>
          <w:effect w:val="none"/>
          <w:shd w:fill="auto" w:val="clear"/>
          <w:lang w:val="ru-RU" w:eastAsia="zh-CN" w:bidi="hi-IN"/>
        </w:rPr>
        <w:t>Цель и задачи научного исследования.</w:t>
      </w:r>
    </w:p>
    <w:p>
      <w:pPr>
        <w:pStyle w:val="Style11"/>
        <w:numPr>
          <w:ilvl w:val="0"/>
          <w:numId w:val="4"/>
        </w:numPr>
        <w:tabs>
          <w:tab w:val="clear" w:pos="720"/>
          <w:tab w:val="left" w:pos="0" w:leader="none"/>
        </w:tabs>
        <w:bidi w:val="0"/>
        <w:spacing w:lineRule="auto" w:line="331" w:before="0"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8"/>
          <w:szCs w:val="28"/>
          <w:u w:val="none"/>
          <w:effect w:val="none"/>
          <w:shd w:fill="auto" w:val="clear"/>
          <w:lang w:val="ru-RU" w:eastAsia="zh-CN" w:bidi="hi-IN"/>
        </w:rPr>
        <w:t>Основная гипотеза и научная новизна диссертационного исследования.</w:t>
      </w:r>
    </w:p>
    <w:p>
      <w:pPr>
        <w:pStyle w:val="Style11"/>
        <w:numPr>
          <w:ilvl w:val="0"/>
          <w:numId w:val="4"/>
        </w:numPr>
        <w:tabs>
          <w:tab w:val="clear" w:pos="720"/>
          <w:tab w:val="left" w:pos="0" w:leader="none"/>
        </w:tabs>
        <w:bidi w:val="0"/>
        <w:spacing w:lineRule="auto" w:line="331" w:before="0"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8"/>
          <w:szCs w:val="28"/>
          <w:u w:val="none"/>
          <w:effect w:val="none"/>
          <w:shd w:fill="auto" w:val="clear"/>
          <w:lang w:val="ru-RU" w:eastAsia="zh-CN" w:bidi="hi-IN"/>
        </w:rPr>
        <w:t>Объект, предмет и основные методы исследования.</w:t>
      </w:r>
    </w:p>
    <w:p>
      <w:pPr>
        <w:pStyle w:val="Style11"/>
        <w:numPr>
          <w:ilvl w:val="0"/>
          <w:numId w:val="4"/>
        </w:numPr>
        <w:tabs>
          <w:tab w:val="clear" w:pos="720"/>
          <w:tab w:val="left" w:pos="0" w:leader="none"/>
        </w:tabs>
        <w:bidi w:val="0"/>
        <w:spacing w:lineRule="auto" w:line="331" w:before="0"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8"/>
          <w:szCs w:val="28"/>
          <w:u w:val="none"/>
          <w:effect w:val="none"/>
          <w:shd w:fill="auto" w:val="clear"/>
          <w:lang w:val="ru-RU" w:eastAsia="zh-CN" w:bidi="hi-IN"/>
        </w:rPr>
        <w:t>Категориальный аппарат исследования.</w:t>
      </w:r>
    </w:p>
    <w:p>
      <w:pPr>
        <w:pStyle w:val="Style11"/>
        <w:numPr>
          <w:ilvl w:val="0"/>
          <w:numId w:val="4"/>
        </w:numPr>
        <w:tabs>
          <w:tab w:val="clear" w:pos="720"/>
          <w:tab w:val="left" w:pos="0" w:leader="none"/>
        </w:tabs>
        <w:bidi w:val="0"/>
        <w:spacing w:lineRule="auto" w:line="331" w:before="0"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8"/>
          <w:szCs w:val="28"/>
          <w:u w:val="none"/>
          <w:effect w:val="none"/>
          <w:shd w:fill="auto" w:val="clear"/>
          <w:lang w:val="ru-RU" w:eastAsia="zh-CN" w:bidi="hi-IN"/>
        </w:rPr>
        <w:t xml:space="preserve">Методологические проблемы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8"/>
          <w:szCs w:val="28"/>
          <w:u w:val="none"/>
          <w:effect w:val="none"/>
          <w:shd w:fill="auto" w:val="clear"/>
          <w:lang w:val="ru-RU" w:eastAsia="zh-CN" w:bidi="hi-IN"/>
        </w:rPr>
        <w:t>феномена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8"/>
          <w:szCs w:val="28"/>
          <w:u w:val="none"/>
          <w:effect w:val="none"/>
          <w:shd w:fill="auto" w:val="clear"/>
          <w:lang w:val="ru-RU" w:eastAsia="zh-CN" w:bidi="hi-IN"/>
        </w:rPr>
        <w:t xml:space="preserve">  «копинг-поведения» в психологии.</w:t>
      </w:r>
    </w:p>
    <w:p>
      <w:pPr>
        <w:pStyle w:val="Style11"/>
        <w:numPr>
          <w:ilvl w:val="0"/>
          <w:numId w:val="4"/>
        </w:numPr>
        <w:tabs>
          <w:tab w:val="clear" w:pos="720"/>
          <w:tab w:val="left" w:pos="0" w:leader="none"/>
        </w:tabs>
        <w:bidi w:val="0"/>
        <w:spacing w:lineRule="auto" w:line="331" w:before="0"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effect w:val="none"/>
          <w:shd w:fill="auto" w:val="clear"/>
          <w:lang w:val="ru-RU" w:eastAsia="zh-CN" w:bidi="hi-IN"/>
        </w:rPr>
        <w:t xml:space="preserve">Теоретико-методологические и методические аспекты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effect w:val="none"/>
          <w:shd w:fill="auto" w:val="clear"/>
          <w:lang w:val="ru-RU" w:eastAsia="zh-CN" w:bidi="hi-IN"/>
        </w:rPr>
        <w:t>копинг-поведения личности в ситуации адаптации.</w:t>
      </w:r>
    </w:p>
    <w:p>
      <w:pPr>
        <w:pStyle w:val="Style11"/>
        <w:tabs>
          <w:tab w:val="clear" w:pos="720"/>
          <w:tab w:val="left" w:pos="0" w:leader="none"/>
        </w:tabs>
        <w:bidi w:val="0"/>
        <w:spacing w:lineRule="auto" w:line="331" w:before="0"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8"/>
          <w:szCs w:val="28"/>
          <w:u w:val="none"/>
          <w:effect w:val="none"/>
          <w:shd w:fill="auto" w:val="clear"/>
          <w:lang w:val="ru-RU" w:eastAsia="zh-CN" w:bidi="hi-IN"/>
        </w:rPr>
        <w:t>7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8"/>
          <w:szCs w:val="28"/>
          <w:u w:val="none"/>
          <w:effect w:val="none"/>
          <w:shd w:fill="auto" w:val="clear"/>
          <w:lang w:val="ru-RU" w:eastAsia="zh-CN" w:bidi="hi-IN"/>
        </w:rPr>
        <w:t xml:space="preserve">. Актуальность исследования проблем адаптированности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8"/>
          <w:szCs w:val="28"/>
          <w:u w:val="none"/>
          <w:effect w:val="none"/>
          <w:shd w:fill="auto" w:val="clear"/>
          <w:lang w:val="ru-RU" w:eastAsia="zh-CN" w:bidi="hi-IN"/>
        </w:rPr>
        <w:t xml:space="preserve">и копинг-поведения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8"/>
          <w:szCs w:val="28"/>
          <w:u w:val="none"/>
          <w:effect w:val="none"/>
          <w:shd w:fill="auto" w:val="clear"/>
          <w:lang w:val="ru-RU" w:eastAsia="zh-CN" w:bidi="hi-IN"/>
        </w:rPr>
        <w:t xml:space="preserve"> студентов к обучению в ВУЗе </w:t>
      </w:r>
    </w:p>
    <w:p>
      <w:pPr>
        <w:pStyle w:val="Style11"/>
        <w:tabs>
          <w:tab w:val="clear" w:pos="720"/>
          <w:tab w:val="left" w:pos="0" w:leader="none"/>
        </w:tabs>
        <w:bidi w:val="0"/>
        <w:spacing w:lineRule="auto" w:line="331" w:before="0" w:after="0"/>
        <w:ind w:left="709" w:hanging="283"/>
        <w:jc w:val="both"/>
        <w:rPr>
          <w:rFonts w:ascii="Times New Roman" w:hAnsi="Times New Roman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8"/>
          <w:szCs w:val="28"/>
          <w:u w:val="none"/>
          <w:effect w:val="none"/>
          <w:shd w:fill="auto" w:val="clear"/>
          <w:lang w:val="ru-RU" w:eastAsia="zh-CN" w:bidi="hi-IN"/>
        </w:rPr>
      </w:pPr>
      <w:r>
        <w:rPr/>
      </w:r>
    </w:p>
    <w:p>
      <w:pPr>
        <w:pStyle w:val="Style11"/>
        <w:tabs>
          <w:tab w:val="clear" w:pos="720"/>
          <w:tab w:val="left" w:pos="0" w:leader="none"/>
        </w:tabs>
        <w:bidi w:val="0"/>
        <w:spacing w:lineRule="auto" w:line="331" w:before="0" w:after="0"/>
        <w:ind w:left="709" w:hanging="283"/>
        <w:jc w:val="both"/>
        <w:rPr/>
      </w:pPr>
      <w:r>
        <w:rPr/>
      </w:r>
    </w:p>
    <w:p>
      <w:pPr>
        <w:pStyle w:val="Style11"/>
        <w:shd w:val="clear" w:fill="FFFFFF"/>
        <w:bidi w:val="0"/>
        <w:spacing w:lineRule="auto" w:line="288" w:before="240" w:after="0"/>
        <w:ind w:left="0" w:right="0" w:firstLine="2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11"/>
        <w:spacing w:lineRule="auto" w:line="276" w:before="0" w:after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sectPr>
      <w:type w:val="nextPage"/>
      <w:pgSz w:w="11906" w:h="16838"/>
      <w:pgMar w:left="980" w:right="836" w:gutter="0" w:header="0" w:top="992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3">
    <w:lvl w:ilvl="0">
      <w:start w:val="10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Style9">
    <w:name w:val="Символ нумерации"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5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6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eacode.com/online/vak/p19-00-05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1474</TotalTime>
  <Application>LibreOffice/7.3.4.2$Windows_X86_64 LibreOffice_project/728fec16bd5f605073805c3c9e7c4212a0120dc5</Application>
  <AppVersion>15.0000</AppVersion>
  <Pages>2</Pages>
  <Words>260</Words>
  <Characters>2230</Characters>
  <CharactersWithSpaces>2452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2024-04-07T13:30:34Z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